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BB" w:rsidRDefault="00FB3E8E">
      <w:r>
        <w:rPr>
          <w:noProof/>
        </w:rPr>
        <w:drawing>
          <wp:inline distT="0" distB="0" distL="0" distR="0">
            <wp:extent cx="1899223" cy="777240"/>
            <wp:effectExtent l="19050" t="0" r="5777" b="0"/>
            <wp:docPr id="4" name="Picture 3" descr="Calgon-Logo-PMS-2945_NewTaglineBen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gon-Logo-PMS-2945_NewTaglineBeneath-«.jpg"/>
                    <pic:cNvPicPr/>
                  </pic:nvPicPr>
                  <pic:blipFill>
                    <a:blip r:embed="rId8" cstate="print"/>
                    <a:stretch>
                      <a:fillRect/>
                    </a:stretch>
                  </pic:blipFill>
                  <pic:spPr>
                    <a:xfrm>
                      <a:off x="0" y="0"/>
                      <a:ext cx="1900791" cy="777882"/>
                    </a:xfrm>
                    <a:prstGeom prst="rect">
                      <a:avLst/>
                    </a:prstGeom>
                  </pic:spPr>
                </pic:pic>
              </a:graphicData>
            </a:graphic>
          </wp:inline>
        </w:drawing>
      </w:r>
    </w:p>
    <w:p w:rsidR="00FB3E8E" w:rsidRDefault="00FB3E8E"/>
    <w:p w:rsidR="006307D0" w:rsidRPr="0053240D" w:rsidRDefault="0053240D">
      <w:pPr>
        <w:rPr>
          <w:rFonts w:ascii="Garamond" w:hAnsi="Garamond" w:cs="Arial"/>
          <w:b/>
          <w:sz w:val="32"/>
          <w:szCs w:val="32"/>
        </w:rPr>
      </w:pPr>
      <w:r w:rsidRPr="0053240D">
        <w:rPr>
          <w:rFonts w:ascii="Garamond" w:hAnsi="Garamond" w:cs="Arial"/>
          <w:b/>
          <w:sz w:val="32"/>
          <w:szCs w:val="32"/>
        </w:rPr>
        <w:t xml:space="preserve">Safe Handling Guide: </w:t>
      </w:r>
      <w:r w:rsidR="00CB05A4" w:rsidRPr="0053240D">
        <w:rPr>
          <w:rFonts w:ascii="Garamond" w:hAnsi="Garamond" w:cs="Arial"/>
          <w:b/>
          <w:sz w:val="32"/>
          <w:szCs w:val="32"/>
        </w:rPr>
        <w:t xml:space="preserve">URC Product Family </w:t>
      </w:r>
    </w:p>
    <w:p w:rsidR="00F658D3" w:rsidRPr="0053240D" w:rsidRDefault="00F658D3">
      <w:pPr>
        <w:rPr>
          <w:rFonts w:ascii="Garamond" w:hAnsi="Garamond" w:cs="Arial"/>
          <w:b/>
        </w:rPr>
      </w:pPr>
      <w:r w:rsidRPr="0053240D">
        <w:rPr>
          <w:rFonts w:ascii="Garamond" w:hAnsi="Garamond" w:cs="Arial"/>
          <w:b/>
        </w:rPr>
        <w:t>Overview:</w:t>
      </w:r>
    </w:p>
    <w:p w:rsidR="00BA26FA" w:rsidRDefault="00F658D3">
      <w:pPr>
        <w:rPr>
          <w:rFonts w:ascii="Garamond" w:hAnsi="Garamond" w:cs="Arial"/>
        </w:rPr>
      </w:pPr>
      <w:r w:rsidRPr="0053240D">
        <w:rPr>
          <w:rFonts w:ascii="Garamond" w:hAnsi="Garamond" w:cs="Arial"/>
        </w:rPr>
        <w:t xml:space="preserve">This document outlines the safe handling practices for our following </w:t>
      </w:r>
      <w:r w:rsidR="00290304" w:rsidRPr="0053240D">
        <w:rPr>
          <w:rFonts w:ascii="Garamond" w:hAnsi="Garamond" w:cs="Arial"/>
        </w:rPr>
        <w:t>personal protection equipment</w:t>
      </w:r>
      <w:r w:rsidRPr="0053240D">
        <w:rPr>
          <w:rFonts w:ascii="Garamond" w:hAnsi="Garamond" w:cs="Arial"/>
        </w:rPr>
        <w:t xml:space="preserve"> carbons</w:t>
      </w:r>
      <w:r w:rsidR="0053240D" w:rsidRPr="0053240D">
        <w:rPr>
          <w:rFonts w:ascii="Garamond" w:hAnsi="Garamond" w:cs="Arial"/>
        </w:rPr>
        <w:t>:</w:t>
      </w:r>
      <w:r w:rsidRPr="0053240D">
        <w:rPr>
          <w:rFonts w:ascii="Garamond" w:hAnsi="Garamond" w:cs="Arial"/>
        </w:rPr>
        <w:t xml:space="preserve"> URC 12x20, URC 12x30, </w:t>
      </w:r>
      <w:r w:rsidR="00BA26FA">
        <w:rPr>
          <w:rFonts w:ascii="Garamond" w:hAnsi="Garamond" w:cs="Arial"/>
        </w:rPr>
        <w:t xml:space="preserve">and </w:t>
      </w:r>
      <w:r w:rsidRPr="0053240D">
        <w:rPr>
          <w:rFonts w:ascii="Garamond" w:hAnsi="Garamond" w:cs="Arial"/>
        </w:rPr>
        <w:t>URC 20x40</w:t>
      </w:r>
      <w:r w:rsidR="00BA26FA">
        <w:rPr>
          <w:rFonts w:ascii="Garamond" w:hAnsi="Garamond" w:cs="Arial"/>
        </w:rPr>
        <w:t>.</w:t>
      </w:r>
    </w:p>
    <w:p w:rsidR="00F658D3" w:rsidRPr="0053240D" w:rsidRDefault="00B95399">
      <w:pPr>
        <w:rPr>
          <w:rFonts w:ascii="Garamond" w:hAnsi="Garamond" w:cs="Arial"/>
          <w:b/>
        </w:rPr>
      </w:pPr>
      <w:r w:rsidRPr="0053240D">
        <w:rPr>
          <w:rFonts w:ascii="Garamond" w:hAnsi="Garamond" w:cs="Arial"/>
          <w:b/>
        </w:rPr>
        <w:t xml:space="preserve">URC </w:t>
      </w:r>
      <w:r w:rsidR="00F658D3" w:rsidRPr="0053240D">
        <w:rPr>
          <w:rFonts w:ascii="Garamond" w:hAnsi="Garamond" w:cs="Arial"/>
          <w:b/>
        </w:rPr>
        <w:t>Product Use:</w:t>
      </w:r>
    </w:p>
    <w:p w:rsidR="00F658D3" w:rsidRPr="0053240D" w:rsidRDefault="00FD1BF2" w:rsidP="00F658D3">
      <w:pPr>
        <w:pStyle w:val="NormalWeb"/>
        <w:rPr>
          <w:rFonts w:ascii="Garamond" w:hAnsi="Garamond" w:cs="Arial"/>
          <w:sz w:val="22"/>
          <w:szCs w:val="22"/>
        </w:rPr>
      </w:pPr>
      <w:r w:rsidRPr="0053240D">
        <w:rPr>
          <w:rFonts w:ascii="Garamond" w:hAnsi="Garamond" w:cs="Arial"/>
          <w:sz w:val="22"/>
          <w:szCs w:val="22"/>
        </w:rPr>
        <w:t>C</w:t>
      </w:r>
      <w:r w:rsidR="00F658D3" w:rsidRPr="0053240D">
        <w:rPr>
          <w:rFonts w:ascii="Garamond" w:hAnsi="Garamond" w:cs="Arial"/>
          <w:sz w:val="22"/>
          <w:szCs w:val="22"/>
        </w:rPr>
        <w:t xml:space="preserve">algon Carbon has been pioneering advances in </w:t>
      </w:r>
      <w:r w:rsidR="000A6EA6">
        <w:rPr>
          <w:rFonts w:ascii="Garamond" w:hAnsi="Garamond" w:cs="Arial"/>
          <w:sz w:val="22"/>
          <w:szCs w:val="22"/>
        </w:rPr>
        <w:t xml:space="preserve">activated carbon for </w:t>
      </w:r>
      <w:r w:rsidR="00F658D3" w:rsidRPr="0053240D">
        <w:rPr>
          <w:rFonts w:ascii="Garamond" w:hAnsi="Garamond" w:cs="Arial"/>
          <w:sz w:val="22"/>
          <w:szCs w:val="22"/>
        </w:rPr>
        <w:t>personal and collective protection filters since 1942. Today, we supply the most technologically advanced, impregnated carbons for</w:t>
      </w:r>
      <w:r w:rsidR="00F7567E">
        <w:rPr>
          <w:rFonts w:ascii="Garamond" w:hAnsi="Garamond" w:cs="Arial"/>
          <w:sz w:val="22"/>
          <w:szCs w:val="22"/>
        </w:rPr>
        <w:t xml:space="preserve"> </w:t>
      </w:r>
      <w:r w:rsidR="000A6EA6">
        <w:rPr>
          <w:rFonts w:ascii="Garamond" w:hAnsi="Garamond" w:cs="Arial"/>
          <w:sz w:val="22"/>
          <w:szCs w:val="22"/>
        </w:rPr>
        <w:t>f</w:t>
      </w:r>
      <w:r w:rsidR="00F7567E">
        <w:rPr>
          <w:rFonts w:ascii="Garamond" w:hAnsi="Garamond" w:cs="Arial"/>
          <w:sz w:val="22"/>
          <w:szCs w:val="22"/>
        </w:rPr>
        <w:t>ilters used in</w:t>
      </w:r>
      <w:r w:rsidR="00F658D3" w:rsidRPr="0053240D">
        <w:rPr>
          <w:rFonts w:ascii="Garamond" w:hAnsi="Garamond" w:cs="Arial"/>
          <w:sz w:val="22"/>
          <w:szCs w:val="22"/>
        </w:rPr>
        <w:t xml:space="preserve"> military, industrial, and laboratory markets. As new needs for personal </w:t>
      </w:r>
      <w:r w:rsidR="00F7567E">
        <w:rPr>
          <w:rFonts w:ascii="Garamond" w:hAnsi="Garamond" w:cs="Arial"/>
          <w:sz w:val="22"/>
          <w:szCs w:val="22"/>
        </w:rPr>
        <w:t xml:space="preserve">and collective </w:t>
      </w:r>
      <w:r w:rsidR="00F658D3" w:rsidRPr="0053240D">
        <w:rPr>
          <w:rFonts w:ascii="Garamond" w:hAnsi="Garamond" w:cs="Arial"/>
          <w:sz w:val="22"/>
          <w:szCs w:val="22"/>
        </w:rPr>
        <w:t>protection emerge, we continue to develop new products and find innovative uses for existing ones.</w:t>
      </w:r>
    </w:p>
    <w:p w:rsidR="00F658D3" w:rsidRPr="0053240D" w:rsidRDefault="00F658D3" w:rsidP="00F658D3">
      <w:pPr>
        <w:pStyle w:val="NormalWeb"/>
        <w:rPr>
          <w:rFonts w:ascii="Garamond" w:hAnsi="Garamond" w:cs="Arial"/>
          <w:sz w:val="22"/>
          <w:szCs w:val="22"/>
        </w:rPr>
      </w:pPr>
      <w:r w:rsidRPr="0053240D">
        <w:rPr>
          <w:rFonts w:ascii="Garamond" w:hAnsi="Garamond" w:cs="Arial"/>
          <w:sz w:val="22"/>
          <w:szCs w:val="22"/>
        </w:rPr>
        <w:t>Activated carbon provides an engineered surface on which to develop novel chemistries.</w:t>
      </w:r>
      <w:r w:rsidR="00B752C2">
        <w:rPr>
          <w:rFonts w:ascii="Garamond" w:hAnsi="Garamond" w:cs="Arial"/>
          <w:sz w:val="22"/>
          <w:szCs w:val="22"/>
        </w:rPr>
        <w:t xml:space="preserve">  In pure form, activated carbon physically “adsorbs” contaminants by attracting or binding the undesirable molecule to the carbon surface.</w:t>
      </w:r>
      <w:r w:rsidRPr="0053240D">
        <w:rPr>
          <w:rFonts w:ascii="Garamond" w:hAnsi="Garamond" w:cs="Arial"/>
          <w:sz w:val="22"/>
          <w:szCs w:val="22"/>
        </w:rPr>
        <w:t xml:space="preserve"> Depending upon the requirements of the application, activated carbon </w:t>
      </w:r>
      <w:r w:rsidR="00B752C2">
        <w:rPr>
          <w:rFonts w:ascii="Garamond" w:hAnsi="Garamond" w:cs="Arial"/>
          <w:sz w:val="22"/>
          <w:szCs w:val="22"/>
        </w:rPr>
        <w:t xml:space="preserve">can be </w:t>
      </w:r>
      <w:r w:rsidRPr="0053240D">
        <w:rPr>
          <w:rFonts w:ascii="Garamond" w:hAnsi="Garamond" w:cs="Arial"/>
          <w:sz w:val="22"/>
          <w:szCs w:val="22"/>
        </w:rPr>
        <w:t xml:space="preserve">impregnated with a variety of metal complexes to </w:t>
      </w:r>
      <w:r w:rsidR="00B752C2">
        <w:rPr>
          <w:rFonts w:ascii="Garamond" w:hAnsi="Garamond" w:cs="Arial"/>
          <w:sz w:val="22"/>
          <w:szCs w:val="22"/>
        </w:rPr>
        <w:t>further enhance performance</w:t>
      </w:r>
      <w:r w:rsidR="000A6EA6">
        <w:rPr>
          <w:rFonts w:ascii="Garamond" w:hAnsi="Garamond" w:cs="Arial"/>
          <w:sz w:val="22"/>
          <w:szCs w:val="22"/>
        </w:rPr>
        <w:t xml:space="preserve"> by chemically neutralizing contaminants, creating a safe and non-toxic environment</w:t>
      </w:r>
      <w:r w:rsidR="00B752C2">
        <w:rPr>
          <w:rFonts w:ascii="Garamond" w:hAnsi="Garamond" w:cs="Arial"/>
          <w:sz w:val="22"/>
          <w:szCs w:val="22"/>
        </w:rPr>
        <w:t xml:space="preserve">.  </w:t>
      </w:r>
      <w:r w:rsidRPr="0053240D">
        <w:rPr>
          <w:rFonts w:ascii="Garamond" w:hAnsi="Garamond" w:cs="Arial"/>
          <w:sz w:val="22"/>
          <w:szCs w:val="22"/>
        </w:rPr>
        <w:t>In the simplest terms, impregnated activated carbons do double duty</w:t>
      </w:r>
      <w:r w:rsidR="000A6EA6">
        <w:rPr>
          <w:rFonts w:ascii="Garamond" w:hAnsi="Garamond" w:cs="Arial"/>
          <w:sz w:val="22"/>
          <w:szCs w:val="22"/>
        </w:rPr>
        <w:t xml:space="preserve"> – physical adsorption and chemical neutralization</w:t>
      </w:r>
      <w:r w:rsidRPr="0053240D">
        <w:rPr>
          <w:rFonts w:ascii="Garamond" w:hAnsi="Garamond" w:cs="Arial"/>
          <w:sz w:val="22"/>
          <w:szCs w:val="22"/>
        </w:rPr>
        <w:t>. This functionality for both physical and chemical interaction with contaminants makes impregnated activated carbons ideal for respirator and collective protection filter applications.</w:t>
      </w:r>
    </w:p>
    <w:p w:rsidR="00FD1BF2" w:rsidRPr="0053240D" w:rsidRDefault="00FD1BF2" w:rsidP="00F658D3">
      <w:pPr>
        <w:pStyle w:val="NormalWeb"/>
        <w:rPr>
          <w:rFonts w:ascii="Garamond" w:hAnsi="Garamond" w:cs="Arial"/>
          <w:sz w:val="22"/>
          <w:szCs w:val="22"/>
        </w:rPr>
      </w:pPr>
      <w:proofErr w:type="spellStart"/>
      <w:r w:rsidRPr="0053240D">
        <w:rPr>
          <w:rFonts w:ascii="Garamond" w:hAnsi="Garamond" w:cs="Arial"/>
          <w:sz w:val="22"/>
          <w:szCs w:val="22"/>
        </w:rPr>
        <w:t>Calgon</w:t>
      </w:r>
      <w:proofErr w:type="spellEnd"/>
      <w:r w:rsidRPr="0053240D">
        <w:rPr>
          <w:rFonts w:ascii="Garamond" w:hAnsi="Garamond" w:cs="Arial"/>
          <w:sz w:val="22"/>
          <w:szCs w:val="22"/>
        </w:rPr>
        <w:t xml:space="preserve"> Carbon’s </w:t>
      </w:r>
      <w:r w:rsidR="004F5A1C">
        <w:rPr>
          <w:rFonts w:ascii="Garamond" w:hAnsi="Garamond" w:cs="Arial"/>
          <w:sz w:val="22"/>
          <w:szCs w:val="22"/>
        </w:rPr>
        <w:t xml:space="preserve">impregnated </w:t>
      </w:r>
      <w:r w:rsidR="0053240D" w:rsidRPr="0053240D">
        <w:rPr>
          <w:rFonts w:ascii="Garamond" w:hAnsi="Garamond" w:cs="Arial"/>
          <w:sz w:val="22"/>
          <w:szCs w:val="22"/>
        </w:rPr>
        <w:t>activated carbons in the URC family</w:t>
      </w:r>
      <w:r w:rsidR="004F5A1C">
        <w:rPr>
          <w:rFonts w:ascii="Garamond" w:hAnsi="Garamond" w:cs="Arial"/>
          <w:sz w:val="22"/>
          <w:szCs w:val="22"/>
        </w:rPr>
        <w:t xml:space="preserve"> </w:t>
      </w:r>
      <w:r w:rsidRPr="0053240D">
        <w:rPr>
          <w:rFonts w:ascii="Garamond" w:hAnsi="Garamond" w:cs="Arial"/>
          <w:sz w:val="22"/>
          <w:szCs w:val="22"/>
        </w:rPr>
        <w:t>provide protection against most airborne contaminants, NIOSH gases, organic vapors, acid gases, basic gases and a variety of other harmful gases.</w:t>
      </w:r>
    </w:p>
    <w:p w:rsidR="00290304" w:rsidRPr="0053240D" w:rsidRDefault="00290304" w:rsidP="00F658D3">
      <w:pPr>
        <w:pStyle w:val="NormalWeb"/>
        <w:rPr>
          <w:rFonts w:ascii="Garamond" w:hAnsi="Garamond" w:cs="Arial"/>
          <w:b/>
          <w:sz w:val="22"/>
          <w:szCs w:val="22"/>
        </w:rPr>
      </w:pPr>
      <w:r w:rsidRPr="0053240D">
        <w:rPr>
          <w:rFonts w:ascii="Garamond" w:hAnsi="Garamond" w:cs="Arial"/>
          <w:b/>
          <w:sz w:val="22"/>
          <w:szCs w:val="22"/>
        </w:rPr>
        <w:t>Classification:</w:t>
      </w:r>
    </w:p>
    <w:p w:rsidR="006307D0" w:rsidRPr="0053240D" w:rsidRDefault="00CB05A4" w:rsidP="00290304">
      <w:pPr>
        <w:pStyle w:val="NormalWeb"/>
        <w:rPr>
          <w:rFonts w:ascii="Garamond" w:hAnsi="Garamond" w:cs="Arial"/>
          <w:b/>
          <w:bCs/>
          <w:noProof/>
          <w:sz w:val="22"/>
          <w:szCs w:val="22"/>
        </w:rPr>
      </w:pPr>
      <w:r w:rsidRPr="0053240D">
        <w:rPr>
          <w:rFonts w:ascii="Garamond" w:hAnsi="Garamond" w:cs="Arial"/>
          <w:sz w:val="22"/>
          <w:szCs w:val="22"/>
        </w:rPr>
        <w:t xml:space="preserve">Products covered by this safe handling guide are activated carbon, </w:t>
      </w:r>
      <w:r w:rsidR="00290304" w:rsidRPr="0053240D">
        <w:rPr>
          <w:rFonts w:ascii="Garamond" w:hAnsi="Garamond" w:cs="Arial"/>
          <w:bCs/>
          <w:noProof/>
          <w:sz w:val="22"/>
          <w:szCs w:val="22"/>
        </w:rPr>
        <w:t>CAS number (7440-44-0)</w:t>
      </w:r>
      <w:r w:rsidRPr="0053240D">
        <w:rPr>
          <w:rFonts w:ascii="Garamond" w:hAnsi="Garamond" w:cs="Arial"/>
          <w:bCs/>
          <w:noProof/>
          <w:sz w:val="22"/>
          <w:szCs w:val="22"/>
        </w:rPr>
        <w:t xml:space="preserve">, which are </w:t>
      </w:r>
      <w:r w:rsidR="00290304" w:rsidRPr="0053240D">
        <w:rPr>
          <w:rFonts w:ascii="Garamond" w:hAnsi="Garamond" w:cs="Arial"/>
          <w:bCs/>
          <w:noProof/>
          <w:sz w:val="22"/>
          <w:szCs w:val="22"/>
        </w:rPr>
        <w:t xml:space="preserve">impregnated with different impregnants.  </w:t>
      </w:r>
      <w:r w:rsidRPr="0053240D">
        <w:rPr>
          <w:rFonts w:ascii="Garamond" w:hAnsi="Garamond" w:cs="Arial"/>
          <w:bCs/>
          <w:noProof/>
          <w:sz w:val="22"/>
          <w:szCs w:val="22"/>
        </w:rPr>
        <w:t xml:space="preserve">The </w:t>
      </w:r>
      <w:r w:rsidR="00290304" w:rsidRPr="0053240D">
        <w:rPr>
          <w:rFonts w:ascii="Garamond" w:hAnsi="Garamond" w:cs="Arial"/>
          <w:bCs/>
          <w:noProof/>
          <w:sz w:val="22"/>
          <w:szCs w:val="22"/>
        </w:rPr>
        <w:t>type of impregnant will depend</w:t>
      </w:r>
      <w:r w:rsidRPr="0053240D">
        <w:rPr>
          <w:rFonts w:ascii="Garamond" w:hAnsi="Garamond" w:cs="Arial"/>
          <w:bCs/>
          <w:noProof/>
          <w:sz w:val="22"/>
          <w:szCs w:val="22"/>
        </w:rPr>
        <w:t xml:space="preserve"> </w:t>
      </w:r>
      <w:r w:rsidR="00290304" w:rsidRPr="0053240D">
        <w:rPr>
          <w:rFonts w:ascii="Garamond" w:hAnsi="Garamond" w:cs="Arial"/>
          <w:bCs/>
          <w:noProof/>
          <w:sz w:val="22"/>
          <w:szCs w:val="22"/>
        </w:rPr>
        <w:t>on the product’s intended use.  For those specific details, you should refer to the</w:t>
      </w:r>
      <w:r w:rsidR="006307D0" w:rsidRPr="0053240D">
        <w:rPr>
          <w:rFonts w:ascii="Garamond" w:hAnsi="Garamond" w:cs="Arial"/>
          <w:bCs/>
          <w:noProof/>
          <w:sz w:val="22"/>
          <w:szCs w:val="22"/>
        </w:rPr>
        <w:t xml:space="preserve"> individual product Safety Data Sheet (</w:t>
      </w:r>
      <w:r w:rsidR="00290304" w:rsidRPr="0053240D">
        <w:rPr>
          <w:rFonts w:ascii="Garamond" w:hAnsi="Garamond" w:cs="Arial"/>
          <w:bCs/>
          <w:noProof/>
          <w:sz w:val="22"/>
          <w:szCs w:val="22"/>
        </w:rPr>
        <w:t>SDS</w:t>
      </w:r>
      <w:r w:rsidR="006307D0" w:rsidRPr="0053240D">
        <w:rPr>
          <w:rFonts w:ascii="Garamond" w:hAnsi="Garamond" w:cs="Arial"/>
          <w:bCs/>
          <w:noProof/>
          <w:sz w:val="22"/>
          <w:szCs w:val="22"/>
        </w:rPr>
        <w:t>).</w:t>
      </w:r>
    </w:p>
    <w:p w:rsidR="007D1036" w:rsidRPr="0053240D" w:rsidRDefault="00CB05A4" w:rsidP="00290304">
      <w:pPr>
        <w:pStyle w:val="NormalWeb"/>
        <w:rPr>
          <w:rFonts w:ascii="Garamond" w:hAnsi="Garamond" w:cs="Arial"/>
          <w:b/>
          <w:bCs/>
          <w:noProof/>
          <w:sz w:val="22"/>
          <w:szCs w:val="22"/>
        </w:rPr>
      </w:pPr>
      <w:r w:rsidRPr="0053240D">
        <w:rPr>
          <w:rFonts w:ascii="Garamond" w:hAnsi="Garamond" w:cs="Arial"/>
          <w:b/>
          <w:bCs/>
          <w:noProof/>
          <w:sz w:val="22"/>
          <w:szCs w:val="22"/>
        </w:rPr>
        <w:t>Safe Handling Information:</w:t>
      </w:r>
    </w:p>
    <w:p w:rsidR="001E191A" w:rsidRPr="0053240D" w:rsidRDefault="00B80043" w:rsidP="006307D0">
      <w:pPr>
        <w:rPr>
          <w:rFonts w:ascii="Garamond" w:hAnsi="Garamond"/>
        </w:rPr>
      </w:pPr>
      <w:r w:rsidRPr="0053240D">
        <w:rPr>
          <w:rFonts w:ascii="Garamond" w:hAnsi="Garamond"/>
        </w:rPr>
        <w:t xml:space="preserve">Do not handle until all safety precautions have been read and understood. </w:t>
      </w:r>
      <w:r>
        <w:rPr>
          <w:rFonts w:ascii="Garamond" w:hAnsi="Garamond"/>
        </w:rPr>
        <w:t xml:space="preserve">Provide dust protection and minimize handling to avoid dust formation.  </w:t>
      </w:r>
      <w:r w:rsidR="001E191A" w:rsidRPr="0053240D">
        <w:rPr>
          <w:rFonts w:ascii="Garamond" w:hAnsi="Garamond"/>
          <w:noProof/>
        </w:rPr>
        <w:t xml:space="preserve">Avoid contact with skin, </w:t>
      </w:r>
      <w:r w:rsidR="001E191A" w:rsidRPr="0053240D">
        <w:rPr>
          <w:rFonts w:ascii="Garamond" w:hAnsi="Garamond"/>
        </w:rPr>
        <w:t>eyes</w:t>
      </w:r>
      <w:r w:rsidR="00BF245E">
        <w:rPr>
          <w:rFonts w:ascii="Garamond" w:hAnsi="Garamond"/>
        </w:rPr>
        <w:t>,</w:t>
      </w:r>
      <w:r w:rsidR="001E191A" w:rsidRPr="0053240D">
        <w:rPr>
          <w:rFonts w:ascii="Garamond" w:hAnsi="Garamond"/>
        </w:rPr>
        <w:t xml:space="preserve"> and clothing. </w:t>
      </w:r>
      <w:proofErr w:type="gramStart"/>
      <w:r w:rsidR="001E191A" w:rsidRPr="0053240D">
        <w:rPr>
          <w:rFonts w:ascii="Garamond" w:hAnsi="Garamond"/>
        </w:rPr>
        <w:t>Wash hands and other exposed areas with mild soap and water before eating, drinking or smoking</w:t>
      </w:r>
      <w:r w:rsidR="00BF245E">
        <w:rPr>
          <w:rFonts w:ascii="Garamond" w:hAnsi="Garamond"/>
        </w:rPr>
        <w:t>,</w:t>
      </w:r>
      <w:r w:rsidR="001E191A" w:rsidRPr="0053240D">
        <w:rPr>
          <w:rFonts w:ascii="Garamond" w:hAnsi="Garamond"/>
        </w:rPr>
        <w:t xml:space="preserve"> and when leaving work.</w:t>
      </w:r>
      <w:proofErr w:type="gramEnd"/>
      <w:r w:rsidR="001E191A" w:rsidRPr="0053240D">
        <w:rPr>
          <w:rFonts w:ascii="Garamond" w:hAnsi="Garamond"/>
        </w:rPr>
        <w:t xml:space="preserve"> Keep away from sources of ignition</w:t>
      </w:r>
      <w:r w:rsidR="00FA019C" w:rsidRPr="0053240D">
        <w:rPr>
          <w:rFonts w:ascii="Garamond" w:hAnsi="Garamond"/>
        </w:rPr>
        <w:t xml:space="preserve"> such as welding, smoking,</w:t>
      </w:r>
      <w:r w:rsidR="00BF245E">
        <w:rPr>
          <w:rFonts w:ascii="Garamond" w:hAnsi="Garamond"/>
        </w:rPr>
        <w:t xml:space="preserve"> and</w:t>
      </w:r>
      <w:r w:rsidR="00FA019C" w:rsidRPr="0053240D">
        <w:rPr>
          <w:rFonts w:ascii="Garamond" w:hAnsi="Garamond"/>
        </w:rPr>
        <w:t xml:space="preserve"> burning.</w:t>
      </w:r>
    </w:p>
    <w:p w:rsidR="00675FDB" w:rsidRPr="0053240D" w:rsidRDefault="007D1036">
      <w:pPr>
        <w:rPr>
          <w:rFonts w:ascii="Garamond" w:hAnsi="Garamond" w:cs="Arial"/>
          <w:bCs/>
          <w:noProof/>
        </w:rPr>
      </w:pPr>
      <w:r w:rsidRPr="0053240D">
        <w:rPr>
          <w:rFonts w:ascii="Garamond" w:hAnsi="Garamond" w:cs="Arial"/>
          <w:bCs/>
          <w:noProof/>
        </w:rPr>
        <w:t xml:space="preserve">To store these materials, keep the container tightly closed in a cool, dry, and well-ventilated place.  </w:t>
      </w:r>
      <w:r w:rsidR="00326AA9" w:rsidRPr="0053240D">
        <w:rPr>
          <w:rFonts w:ascii="Garamond" w:hAnsi="Garamond" w:cs="Arial"/>
          <w:bCs/>
          <w:noProof/>
        </w:rPr>
        <w:t>Exposure to high concentrations of organic compounds may cause bed temperature to rise. These products are incompatible with alkali metals and strong oxidizing agents.</w:t>
      </w:r>
    </w:p>
    <w:p w:rsidR="007D1036" w:rsidRPr="0053240D" w:rsidRDefault="007D1036" w:rsidP="00290304">
      <w:pPr>
        <w:pStyle w:val="NormalWeb"/>
        <w:rPr>
          <w:rFonts w:ascii="Garamond" w:hAnsi="Garamond" w:cs="Arial"/>
          <w:bCs/>
          <w:noProof/>
          <w:sz w:val="22"/>
          <w:szCs w:val="22"/>
        </w:rPr>
      </w:pPr>
      <w:r w:rsidRPr="0053240D">
        <w:rPr>
          <w:rFonts w:ascii="Garamond" w:hAnsi="Garamond" w:cs="Arial"/>
          <w:bCs/>
          <w:noProof/>
          <w:sz w:val="22"/>
          <w:szCs w:val="22"/>
        </w:rPr>
        <w:t xml:space="preserve">Proper personal protective equipment for handling the </w:t>
      </w:r>
      <w:r w:rsidR="003D05A9" w:rsidRPr="0053240D">
        <w:rPr>
          <w:rFonts w:ascii="Garamond" w:hAnsi="Garamond" w:cs="Arial"/>
          <w:bCs/>
          <w:noProof/>
          <w:sz w:val="22"/>
          <w:szCs w:val="22"/>
        </w:rPr>
        <w:t xml:space="preserve">URC products </w:t>
      </w:r>
      <w:r w:rsidRPr="0053240D">
        <w:rPr>
          <w:rFonts w:ascii="Garamond" w:hAnsi="Garamond" w:cs="Arial"/>
          <w:bCs/>
          <w:noProof/>
          <w:sz w:val="22"/>
          <w:szCs w:val="22"/>
        </w:rPr>
        <w:t xml:space="preserve">outside of its package or canister includes gloves, safety glasses, and in the event of insufficient ventilation, NIOSH approved respiratory protection.  </w:t>
      </w:r>
    </w:p>
    <w:p w:rsidR="007D1036" w:rsidRPr="0053240D" w:rsidRDefault="007D1036" w:rsidP="00290304">
      <w:pPr>
        <w:pStyle w:val="NormalWeb"/>
        <w:rPr>
          <w:rFonts w:ascii="Garamond" w:hAnsi="Garamond" w:cs="Arial"/>
          <w:bCs/>
          <w:noProof/>
          <w:sz w:val="22"/>
          <w:szCs w:val="22"/>
        </w:rPr>
      </w:pPr>
      <w:r w:rsidRPr="0053240D">
        <w:rPr>
          <w:rFonts w:ascii="Garamond" w:hAnsi="Garamond" w:cs="Arial"/>
          <w:bCs/>
          <w:noProof/>
          <w:sz w:val="22"/>
          <w:szCs w:val="22"/>
        </w:rPr>
        <w:lastRenderedPageBreak/>
        <w:t>To dispose of these materials,</w:t>
      </w:r>
      <w:r w:rsidR="00FA019C" w:rsidRPr="0053240D">
        <w:rPr>
          <w:rFonts w:ascii="Garamond" w:hAnsi="Garamond" w:cs="Arial"/>
          <w:bCs/>
          <w:noProof/>
          <w:sz w:val="22"/>
          <w:szCs w:val="22"/>
        </w:rPr>
        <w:t xml:space="preserve"> </w:t>
      </w:r>
      <w:r w:rsidRPr="0053240D">
        <w:rPr>
          <w:rFonts w:ascii="Garamond" w:hAnsi="Garamond" w:cs="Arial"/>
          <w:bCs/>
          <w:noProof/>
          <w:sz w:val="22"/>
          <w:szCs w:val="22"/>
        </w:rPr>
        <w:t>vacuum or shovel material into a closed container.  Dispose in a safe manner in accordance with local/national regulations.  Do not allow the product to be released into the environment.</w:t>
      </w:r>
    </w:p>
    <w:p w:rsidR="00B95399" w:rsidRPr="0053240D" w:rsidRDefault="0053240D" w:rsidP="00B95399">
      <w:pPr>
        <w:pStyle w:val="Default"/>
        <w:rPr>
          <w:rFonts w:ascii="Garamond" w:hAnsi="Garamond" w:cs="Arial"/>
          <w:sz w:val="22"/>
          <w:szCs w:val="22"/>
        </w:rPr>
      </w:pPr>
      <w:r w:rsidRPr="0053240D">
        <w:rPr>
          <w:rFonts w:ascii="Garamond" w:hAnsi="Garamond" w:cs="Arial"/>
          <w:sz w:val="22"/>
          <w:szCs w:val="22"/>
        </w:rPr>
        <w:t>Activated carbons in the URC family</w:t>
      </w:r>
      <w:r w:rsidR="00FA019C" w:rsidRPr="0053240D">
        <w:rPr>
          <w:rFonts w:ascii="Garamond" w:hAnsi="Garamond" w:cs="Arial"/>
          <w:sz w:val="22"/>
          <w:szCs w:val="22"/>
        </w:rPr>
        <w:t xml:space="preserve"> </w:t>
      </w:r>
      <w:r w:rsidR="00B95399" w:rsidRPr="0053240D">
        <w:rPr>
          <w:rFonts w:ascii="Garamond" w:hAnsi="Garamond" w:cs="Arial"/>
          <w:sz w:val="22"/>
          <w:szCs w:val="22"/>
        </w:rPr>
        <w:t xml:space="preserve">are classified as </w:t>
      </w:r>
      <w:r w:rsidR="00B95399" w:rsidRPr="0053240D">
        <w:rPr>
          <w:rFonts w:ascii="Garamond" w:hAnsi="Garamond" w:cs="Arial"/>
          <w:bCs/>
          <w:sz w:val="22"/>
          <w:szCs w:val="22"/>
        </w:rPr>
        <w:t xml:space="preserve">not hazardous </w:t>
      </w:r>
      <w:r w:rsidR="00B95399" w:rsidRPr="0053240D">
        <w:rPr>
          <w:rFonts w:ascii="Garamond" w:hAnsi="Garamond" w:cs="Arial"/>
          <w:sz w:val="22"/>
          <w:szCs w:val="22"/>
        </w:rPr>
        <w:t xml:space="preserve">for domestic land transport according to the United States Department of Transportation. However for domestic or international transport by sea or air, </w:t>
      </w:r>
      <w:r w:rsidR="00FA019C" w:rsidRPr="0053240D">
        <w:rPr>
          <w:rFonts w:ascii="Garamond" w:hAnsi="Garamond" w:cs="Arial"/>
          <w:sz w:val="22"/>
          <w:szCs w:val="22"/>
        </w:rPr>
        <w:t>these products</w:t>
      </w:r>
      <w:r w:rsidR="00B95399" w:rsidRPr="0053240D">
        <w:rPr>
          <w:rFonts w:ascii="Garamond" w:hAnsi="Garamond" w:cs="Arial"/>
          <w:sz w:val="22"/>
          <w:szCs w:val="22"/>
        </w:rPr>
        <w:t xml:space="preserve"> will require transport under </w:t>
      </w:r>
      <w:r w:rsidR="00B95399" w:rsidRPr="0053240D">
        <w:rPr>
          <w:rFonts w:ascii="Garamond" w:hAnsi="Garamond" w:cs="Arial"/>
          <w:bCs/>
          <w:sz w:val="22"/>
          <w:szCs w:val="22"/>
        </w:rPr>
        <w:t xml:space="preserve">UN 3077 Environmentally Hazardous Substance, Solid, </w:t>
      </w:r>
      <w:proofErr w:type="spellStart"/>
      <w:r w:rsidR="00B95399" w:rsidRPr="0053240D">
        <w:rPr>
          <w:rFonts w:ascii="Garamond" w:hAnsi="Garamond" w:cs="Arial"/>
          <w:bCs/>
          <w:sz w:val="22"/>
          <w:szCs w:val="22"/>
        </w:rPr>
        <w:t>n.o.s</w:t>
      </w:r>
      <w:proofErr w:type="spellEnd"/>
      <w:r w:rsidR="00B95399" w:rsidRPr="0053240D">
        <w:rPr>
          <w:rFonts w:ascii="Garamond" w:hAnsi="Garamond" w:cs="Arial"/>
          <w:bCs/>
          <w:sz w:val="22"/>
          <w:szCs w:val="22"/>
        </w:rPr>
        <w:t xml:space="preserve">., Class 9, PG III </w:t>
      </w:r>
      <w:r w:rsidR="00B95399" w:rsidRPr="0053240D">
        <w:rPr>
          <w:rFonts w:ascii="Garamond" w:hAnsi="Garamond" w:cs="Arial"/>
          <w:sz w:val="22"/>
          <w:szCs w:val="22"/>
        </w:rPr>
        <w:t xml:space="preserve">according to the International Maritime Organization and the International Air Transport Association, respectively. </w:t>
      </w:r>
    </w:p>
    <w:p w:rsidR="00B95399" w:rsidRPr="0053240D" w:rsidRDefault="00B95399" w:rsidP="00B95399">
      <w:pPr>
        <w:pStyle w:val="Default"/>
        <w:rPr>
          <w:rFonts w:ascii="Garamond" w:hAnsi="Garamond"/>
          <w:sz w:val="22"/>
          <w:szCs w:val="22"/>
        </w:rPr>
      </w:pPr>
    </w:p>
    <w:p w:rsidR="00B95399" w:rsidRPr="0053240D" w:rsidRDefault="0008369D" w:rsidP="0008369D">
      <w:pPr>
        <w:pStyle w:val="CommentText"/>
        <w:rPr>
          <w:rFonts w:ascii="Garamond" w:hAnsi="Garamond" w:cs="Arial"/>
          <w:bCs/>
          <w:noProof/>
          <w:sz w:val="22"/>
          <w:szCs w:val="22"/>
        </w:rPr>
      </w:pPr>
      <w:r w:rsidRPr="0053240D">
        <w:rPr>
          <w:rFonts w:ascii="Garamond" w:hAnsi="Garamond" w:cs="Arial"/>
          <w:bCs/>
          <w:noProof/>
          <w:sz w:val="22"/>
          <w:szCs w:val="22"/>
        </w:rPr>
        <w:t xml:space="preserve">Wet </w:t>
      </w:r>
      <w:r w:rsidR="00FE4B5B" w:rsidRPr="0053240D">
        <w:rPr>
          <w:rFonts w:ascii="Garamond" w:hAnsi="Garamond" w:cs="Arial"/>
          <w:bCs/>
          <w:noProof/>
          <w:sz w:val="22"/>
          <w:szCs w:val="22"/>
        </w:rPr>
        <w:t>activated carbon</w:t>
      </w:r>
      <w:r w:rsidR="0053240D">
        <w:rPr>
          <w:rFonts w:ascii="Garamond" w:hAnsi="Garamond" w:cs="Arial"/>
          <w:bCs/>
          <w:noProof/>
          <w:sz w:val="22"/>
          <w:szCs w:val="22"/>
        </w:rPr>
        <w:t xml:space="preserve"> products</w:t>
      </w:r>
      <w:r w:rsidRPr="0053240D">
        <w:rPr>
          <w:rFonts w:ascii="Garamond" w:hAnsi="Garamond" w:cs="Arial"/>
          <w:bCs/>
          <w:noProof/>
          <w:sz w:val="22"/>
          <w:szCs w:val="22"/>
        </w:rPr>
        <w:t xml:space="preserve"> can deplete oxygen from air in enclosed spaces.  If use in an enclosed space is required, procedures for work in an oxygen deficient environment should be followed. </w:t>
      </w:r>
    </w:p>
    <w:p w:rsidR="00EA4ABB" w:rsidRPr="0053240D" w:rsidRDefault="00B95399" w:rsidP="00290304">
      <w:pPr>
        <w:pStyle w:val="NormalWeb"/>
        <w:rPr>
          <w:rFonts w:ascii="Garamond" w:hAnsi="Garamond" w:cs="Arial"/>
          <w:b/>
          <w:bCs/>
          <w:noProof/>
          <w:sz w:val="22"/>
          <w:szCs w:val="22"/>
        </w:rPr>
      </w:pPr>
      <w:r w:rsidRPr="0053240D">
        <w:rPr>
          <w:rFonts w:ascii="Garamond" w:hAnsi="Garamond" w:cs="Arial"/>
          <w:b/>
          <w:bCs/>
          <w:noProof/>
          <w:sz w:val="22"/>
          <w:szCs w:val="22"/>
        </w:rPr>
        <w:t>Disclaimer:</w:t>
      </w:r>
    </w:p>
    <w:p w:rsidR="005B4FC0" w:rsidRPr="0053240D" w:rsidRDefault="005B4FC0" w:rsidP="00290304">
      <w:pPr>
        <w:pStyle w:val="NormalWeb"/>
        <w:rPr>
          <w:rFonts w:ascii="Garamond" w:hAnsi="Garamond" w:cs="Arial"/>
          <w:bCs/>
          <w:noProof/>
          <w:sz w:val="22"/>
          <w:szCs w:val="22"/>
        </w:rPr>
      </w:pPr>
      <w:r w:rsidRPr="0053240D">
        <w:rPr>
          <w:rFonts w:ascii="Garamond" w:hAnsi="Garamond" w:cs="Arial"/>
          <w:bCs/>
          <w:noProof/>
          <w:sz w:val="22"/>
          <w:szCs w:val="22"/>
        </w:rPr>
        <w:t xml:space="preserve">This information is based on our current knowledge and is intended to describe the product for the purposes of health, safety, and environmental requirements only.  It should not therefore be construed as guaranteeing any specific property of the product.  The information in this document applies to this specific material as supplied.  It may not be valid if product is used in combination with other materials.  It is the user’s responsibility to determine the suitability and completeness of this information for their particular use.  While the information and recommendations set forth herein are believed to be accurate as of the date hereof, Calgon Carbon Corporation makes no warranty with respect to the same, and disclaims all liability for reliance thereon. More in depth safety information can be located on the </w:t>
      </w:r>
      <w:r w:rsidR="006307D0" w:rsidRPr="0053240D">
        <w:rPr>
          <w:rFonts w:ascii="Garamond" w:hAnsi="Garamond" w:cs="Arial"/>
          <w:bCs/>
          <w:noProof/>
          <w:sz w:val="22"/>
          <w:szCs w:val="22"/>
        </w:rPr>
        <w:t xml:space="preserve">product specific </w:t>
      </w:r>
      <w:r w:rsidR="0053240D">
        <w:rPr>
          <w:rFonts w:ascii="Garamond" w:hAnsi="Garamond" w:cs="Arial"/>
          <w:bCs/>
          <w:noProof/>
          <w:sz w:val="22"/>
          <w:szCs w:val="22"/>
        </w:rPr>
        <w:t>Safety Data Sheet (SDS)</w:t>
      </w:r>
      <w:r w:rsidRPr="0053240D">
        <w:rPr>
          <w:rFonts w:ascii="Garamond" w:hAnsi="Garamond" w:cs="Arial"/>
          <w:bCs/>
          <w:noProof/>
          <w:sz w:val="22"/>
          <w:szCs w:val="22"/>
        </w:rPr>
        <w:t xml:space="preserve">. </w:t>
      </w:r>
    </w:p>
    <w:p w:rsidR="00290304" w:rsidRPr="0053240D" w:rsidRDefault="00290304" w:rsidP="00290304">
      <w:pPr>
        <w:pStyle w:val="NormalWeb"/>
        <w:rPr>
          <w:rFonts w:ascii="Garamond" w:hAnsi="Garamond" w:cs="Arial"/>
          <w:b/>
          <w:bCs/>
          <w:noProof/>
          <w:sz w:val="22"/>
          <w:szCs w:val="22"/>
        </w:rPr>
      </w:pPr>
      <w:r w:rsidRPr="0053240D">
        <w:rPr>
          <w:rFonts w:ascii="Garamond" w:hAnsi="Garamond" w:cs="Arial"/>
          <w:b/>
          <w:bCs/>
          <w:noProof/>
          <w:sz w:val="22"/>
          <w:szCs w:val="22"/>
        </w:rPr>
        <w:t>Corporate Contact Information:</w:t>
      </w:r>
    </w:p>
    <w:p w:rsidR="00290304" w:rsidRPr="0053240D" w:rsidRDefault="00290304" w:rsidP="00290304">
      <w:pPr>
        <w:pStyle w:val="NormalWeb"/>
        <w:rPr>
          <w:rFonts w:ascii="Garamond" w:hAnsi="Garamond" w:cs="Arial"/>
          <w:bCs/>
          <w:noProof/>
          <w:sz w:val="22"/>
          <w:szCs w:val="22"/>
        </w:rPr>
      </w:pPr>
      <w:r w:rsidRPr="0053240D">
        <w:rPr>
          <w:rFonts w:ascii="Garamond" w:hAnsi="Garamond" w:cs="Arial"/>
          <w:bCs/>
          <w:noProof/>
          <w:sz w:val="22"/>
          <w:szCs w:val="22"/>
        </w:rPr>
        <w:t xml:space="preserve">If you have further questions about our personal protection equipment carbons, please call our corporate headquarters in Moon Township, Pennsylvania at 412-787-6700.  </w:t>
      </w:r>
    </w:p>
    <w:p w:rsidR="00290304" w:rsidRPr="0053240D" w:rsidRDefault="00290304" w:rsidP="00290304">
      <w:pPr>
        <w:pStyle w:val="NormalWeb"/>
        <w:rPr>
          <w:rFonts w:ascii="Garamond" w:hAnsi="Garamond" w:cs="Arial"/>
        </w:rPr>
      </w:pPr>
    </w:p>
    <w:p w:rsidR="00F658D3" w:rsidRPr="0053240D" w:rsidRDefault="00F658D3">
      <w:pPr>
        <w:rPr>
          <w:rFonts w:ascii="Garamond" w:hAnsi="Garamond" w:cs="Arial"/>
          <w:b/>
          <w:sz w:val="24"/>
          <w:szCs w:val="24"/>
        </w:rPr>
      </w:pPr>
    </w:p>
    <w:p w:rsidR="00FB3E8E" w:rsidRPr="0053240D" w:rsidRDefault="00FB3E8E">
      <w:pPr>
        <w:rPr>
          <w:rFonts w:ascii="Garamond" w:hAnsi="Garamond"/>
        </w:rPr>
      </w:pPr>
    </w:p>
    <w:p w:rsidR="00FB3E8E" w:rsidRPr="0053240D" w:rsidRDefault="00FB3E8E">
      <w:pPr>
        <w:rPr>
          <w:rFonts w:ascii="Garamond" w:hAnsi="Garamond"/>
        </w:rPr>
      </w:pPr>
    </w:p>
    <w:p w:rsidR="00FB3E8E" w:rsidRPr="0053240D" w:rsidRDefault="00FB3E8E">
      <w:pPr>
        <w:rPr>
          <w:rFonts w:ascii="Garamond" w:hAnsi="Garamond"/>
        </w:rPr>
      </w:pPr>
    </w:p>
    <w:p w:rsidR="00FB3E8E" w:rsidRPr="0053240D" w:rsidRDefault="00FB3E8E">
      <w:pPr>
        <w:rPr>
          <w:rFonts w:ascii="Garamond" w:hAnsi="Garamond"/>
        </w:rPr>
      </w:pPr>
    </w:p>
    <w:p w:rsidR="00FB3E8E" w:rsidRPr="0053240D" w:rsidRDefault="00FB3E8E">
      <w:pPr>
        <w:rPr>
          <w:rFonts w:ascii="Garamond" w:hAnsi="Garamond"/>
        </w:rPr>
      </w:pPr>
    </w:p>
    <w:sectPr w:rsidR="00FB3E8E" w:rsidRPr="0053240D" w:rsidSect="00FB3E8E">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A69" w:rsidRDefault="00FB4A69" w:rsidP="0003740D">
      <w:pPr>
        <w:spacing w:after="0" w:line="240" w:lineRule="auto"/>
      </w:pPr>
      <w:r>
        <w:separator/>
      </w:r>
    </w:p>
  </w:endnote>
  <w:endnote w:type="continuationSeparator" w:id="0">
    <w:p w:rsidR="00FB4A69" w:rsidRDefault="00FB4A69" w:rsidP="00037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GSoeiKakugothicUB">
    <w:altName w:val="MS Gothic"/>
    <w:charset w:val="80"/>
    <w:family w:val="modern"/>
    <w:pitch w:val="fixed"/>
    <w:sig w:usb0="00000000" w:usb1="28C76CF8"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BB" w:rsidRDefault="00EA4ABB">
    <w:pPr>
      <w:pStyle w:val="Footer"/>
    </w:pPr>
  </w:p>
  <w:p w:rsidR="00EA4ABB" w:rsidRDefault="00EA4ABB">
    <w:pPr>
      <w:pStyle w:val="Footer"/>
    </w:pPr>
    <w:r>
      <w:rPr>
        <w:noProof/>
      </w:rPr>
      <w:drawing>
        <wp:anchor distT="0" distB="0" distL="114300" distR="114300" simplePos="0" relativeHeight="251658240" behindDoc="1" locked="0" layoutInCell="1" allowOverlap="1">
          <wp:simplePos x="0" y="0"/>
          <wp:positionH relativeFrom="column">
            <wp:posOffset>598170</wp:posOffset>
          </wp:positionH>
          <wp:positionV relativeFrom="paragraph">
            <wp:posOffset>-248285</wp:posOffset>
          </wp:positionV>
          <wp:extent cx="5513070" cy="807720"/>
          <wp:effectExtent l="19050" t="0" r="0" b="0"/>
          <wp:wrapNone/>
          <wp:docPr id="3" name="Picture 2" descr="newcalgonaddress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algonaddressbar.jpg"/>
                  <pic:cNvPicPr/>
                </pic:nvPicPr>
                <pic:blipFill>
                  <a:blip r:embed="rId1"/>
                  <a:stretch>
                    <a:fillRect/>
                  </a:stretch>
                </pic:blipFill>
                <pic:spPr>
                  <a:xfrm>
                    <a:off x="0" y="0"/>
                    <a:ext cx="5513070" cy="80772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A69" w:rsidRDefault="00FB4A69" w:rsidP="0003740D">
      <w:pPr>
        <w:spacing w:after="0" w:line="240" w:lineRule="auto"/>
      </w:pPr>
      <w:r>
        <w:separator/>
      </w:r>
    </w:p>
  </w:footnote>
  <w:footnote w:type="continuationSeparator" w:id="0">
    <w:p w:rsidR="00FB4A69" w:rsidRDefault="00FB4A69" w:rsidP="000374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E6C66"/>
    <w:multiLevelType w:val="hybridMultilevel"/>
    <w:tmpl w:val="BEAAF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03740D"/>
    <w:rsid w:val="0003740D"/>
    <w:rsid w:val="00076CB9"/>
    <w:rsid w:val="0008369D"/>
    <w:rsid w:val="0009449C"/>
    <w:rsid w:val="000A6EA6"/>
    <w:rsid w:val="0013741E"/>
    <w:rsid w:val="00146C78"/>
    <w:rsid w:val="00165FAF"/>
    <w:rsid w:val="001B1EC8"/>
    <w:rsid w:val="001E191A"/>
    <w:rsid w:val="002715FC"/>
    <w:rsid w:val="00290304"/>
    <w:rsid w:val="002C2529"/>
    <w:rsid w:val="00321C6B"/>
    <w:rsid w:val="00326AA9"/>
    <w:rsid w:val="00382E87"/>
    <w:rsid w:val="00384564"/>
    <w:rsid w:val="00386551"/>
    <w:rsid w:val="003D05A9"/>
    <w:rsid w:val="003D57A6"/>
    <w:rsid w:val="003E07B7"/>
    <w:rsid w:val="003E419F"/>
    <w:rsid w:val="0042279A"/>
    <w:rsid w:val="00442870"/>
    <w:rsid w:val="00455CE3"/>
    <w:rsid w:val="0047429F"/>
    <w:rsid w:val="00497DC5"/>
    <w:rsid w:val="004F5A1C"/>
    <w:rsid w:val="0053240D"/>
    <w:rsid w:val="00533713"/>
    <w:rsid w:val="005B4FC0"/>
    <w:rsid w:val="005C65D3"/>
    <w:rsid w:val="00614C9F"/>
    <w:rsid w:val="006307D0"/>
    <w:rsid w:val="00675FDB"/>
    <w:rsid w:val="00730FDD"/>
    <w:rsid w:val="007D1036"/>
    <w:rsid w:val="008204AA"/>
    <w:rsid w:val="00837696"/>
    <w:rsid w:val="008379FE"/>
    <w:rsid w:val="00871EB1"/>
    <w:rsid w:val="00872491"/>
    <w:rsid w:val="00941656"/>
    <w:rsid w:val="00943D43"/>
    <w:rsid w:val="009B15E2"/>
    <w:rsid w:val="009D78E2"/>
    <w:rsid w:val="00B320B0"/>
    <w:rsid w:val="00B627D4"/>
    <w:rsid w:val="00B752C2"/>
    <w:rsid w:val="00B76D7D"/>
    <w:rsid w:val="00B80043"/>
    <w:rsid w:val="00B95399"/>
    <w:rsid w:val="00B96C4D"/>
    <w:rsid w:val="00BA26FA"/>
    <w:rsid w:val="00BB27F1"/>
    <w:rsid w:val="00BF245E"/>
    <w:rsid w:val="00C15DC6"/>
    <w:rsid w:val="00CB05A4"/>
    <w:rsid w:val="00D07468"/>
    <w:rsid w:val="00E009C8"/>
    <w:rsid w:val="00E50950"/>
    <w:rsid w:val="00E6309A"/>
    <w:rsid w:val="00EA4ABB"/>
    <w:rsid w:val="00F658D3"/>
    <w:rsid w:val="00F7567E"/>
    <w:rsid w:val="00F97449"/>
    <w:rsid w:val="00FA019C"/>
    <w:rsid w:val="00FB3E8E"/>
    <w:rsid w:val="00FB4A69"/>
    <w:rsid w:val="00FD1BF2"/>
    <w:rsid w:val="00FE4B5B"/>
    <w:rsid w:val="00FF2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D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40D"/>
  </w:style>
  <w:style w:type="paragraph" w:styleId="Footer">
    <w:name w:val="footer"/>
    <w:basedOn w:val="Normal"/>
    <w:link w:val="FooterChar"/>
    <w:uiPriority w:val="99"/>
    <w:unhideWhenUsed/>
    <w:rsid w:val="00037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40D"/>
  </w:style>
  <w:style w:type="paragraph" w:styleId="BalloonText">
    <w:name w:val="Balloon Text"/>
    <w:basedOn w:val="Normal"/>
    <w:link w:val="BalloonTextChar"/>
    <w:uiPriority w:val="99"/>
    <w:semiHidden/>
    <w:unhideWhenUsed/>
    <w:rsid w:val="00037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40D"/>
    <w:rPr>
      <w:rFonts w:ascii="Tahoma" w:hAnsi="Tahoma" w:cs="Tahoma"/>
      <w:sz w:val="16"/>
      <w:szCs w:val="16"/>
    </w:rPr>
  </w:style>
  <w:style w:type="paragraph" w:styleId="FootnoteText">
    <w:name w:val="footnote text"/>
    <w:basedOn w:val="Normal"/>
    <w:link w:val="FootnoteTextChar"/>
    <w:uiPriority w:val="99"/>
    <w:semiHidden/>
    <w:unhideWhenUsed/>
    <w:rsid w:val="00037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40D"/>
    <w:rPr>
      <w:sz w:val="20"/>
      <w:szCs w:val="20"/>
    </w:rPr>
  </w:style>
  <w:style w:type="character" w:styleId="FootnoteReference">
    <w:name w:val="footnote reference"/>
    <w:basedOn w:val="DefaultParagraphFont"/>
    <w:uiPriority w:val="99"/>
    <w:semiHidden/>
    <w:unhideWhenUsed/>
    <w:rsid w:val="0003740D"/>
    <w:rPr>
      <w:vertAlign w:val="superscript"/>
    </w:rPr>
  </w:style>
  <w:style w:type="paragraph" w:styleId="NormalWeb">
    <w:name w:val="Normal (Web)"/>
    <w:basedOn w:val="Normal"/>
    <w:uiPriority w:val="99"/>
    <w:unhideWhenUsed/>
    <w:rsid w:val="00F658D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3E07B7"/>
    <w:rPr>
      <w:sz w:val="16"/>
      <w:szCs w:val="16"/>
    </w:rPr>
  </w:style>
  <w:style w:type="paragraph" w:styleId="CommentText">
    <w:name w:val="annotation text"/>
    <w:basedOn w:val="Normal"/>
    <w:link w:val="CommentTextChar"/>
    <w:uiPriority w:val="99"/>
    <w:unhideWhenUsed/>
    <w:rsid w:val="003E07B7"/>
    <w:pPr>
      <w:spacing w:line="240" w:lineRule="auto"/>
    </w:pPr>
    <w:rPr>
      <w:sz w:val="20"/>
      <w:szCs w:val="20"/>
    </w:rPr>
  </w:style>
  <w:style w:type="character" w:customStyle="1" w:styleId="CommentTextChar">
    <w:name w:val="Comment Text Char"/>
    <w:basedOn w:val="DefaultParagraphFont"/>
    <w:link w:val="CommentText"/>
    <w:uiPriority w:val="99"/>
    <w:rsid w:val="003E07B7"/>
    <w:rPr>
      <w:sz w:val="20"/>
      <w:szCs w:val="20"/>
    </w:rPr>
  </w:style>
  <w:style w:type="paragraph" w:styleId="CommentSubject">
    <w:name w:val="annotation subject"/>
    <w:basedOn w:val="CommentText"/>
    <w:next w:val="CommentText"/>
    <w:link w:val="CommentSubjectChar"/>
    <w:uiPriority w:val="99"/>
    <w:semiHidden/>
    <w:unhideWhenUsed/>
    <w:rsid w:val="003E07B7"/>
    <w:rPr>
      <w:b/>
      <w:bCs/>
    </w:rPr>
  </w:style>
  <w:style w:type="character" w:customStyle="1" w:styleId="CommentSubjectChar">
    <w:name w:val="Comment Subject Char"/>
    <w:basedOn w:val="CommentTextChar"/>
    <w:link w:val="CommentSubject"/>
    <w:uiPriority w:val="99"/>
    <w:semiHidden/>
    <w:rsid w:val="003E07B7"/>
    <w:rPr>
      <w:b/>
      <w:bCs/>
    </w:rPr>
  </w:style>
  <w:style w:type="paragraph" w:customStyle="1" w:styleId="Default">
    <w:name w:val="Default"/>
    <w:rsid w:val="00B9539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74675993">
      <w:bodyDiv w:val="1"/>
      <w:marLeft w:val="0"/>
      <w:marRight w:val="0"/>
      <w:marTop w:val="0"/>
      <w:marBottom w:val="0"/>
      <w:divBdr>
        <w:top w:val="none" w:sz="0" w:space="0" w:color="auto"/>
        <w:left w:val="none" w:sz="0" w:space="0" w:color="auto"/>
        <w:bottom w:val="none" w:sz="0" w:space="0" w:color="auto"/>
        <w:right w:val="none" w:sz="0" w:space="0" w:color="auto"/>
      </w:divBdr>
      <w:divsChild>
        <w:div w:id="1940093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algonCarbonTheme2015">
  <a:themeElements>
    <a:clrScheme name="CCC 2015">
      <a:dk1>
        <a:sysClr val="windowText" lastClr="000000"/>
      </a:dk1>
      <a:lt1>
        <a:sysClr val="window" lastClr="FFFFFF"/>
      </a:lt1>
      <a:dk2>
        <a:srgbClr val="053885"/>
      </a:dk2>
      <a:lt2>
        <a:srgbClr val="FFFFFF"/>
      </a:lt2>
      <a:accent1>
        <a:srgbClr val="14A2AB"/>
      </a:accent1>
      <a:accent2>
        <a:srgbClr val="053885"/>
      </a:accent2>
      <a:accent3>
        <a:srgbClr val="A41043"/>
      </a:accent3>
      <a:accent4>
        <a:srgbClr val="402064"/>
      </a:accent4>
      <a:accent5>
        <a:srgbClr val="FEBC09"/>
      </a:accent5>
      <a:accent6>
        <a:srgbClr val="61508F"/>
      </a:accent6>
      <a:hlink>
        <a:srgbClr val="1089D6"/>
      </a:hlink>
      <a:folHlink>
        <a:srgbClr val="1089D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l">
          <a:defRPr sz="2800" dirty="0" smtClean="0">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99F49-2E80-408B-8774-6169EB10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cbostardi</dc:creator>
  <cp:lastModifiedBy>cbostardi</cp:lastModifiedBy>
  <cp:revision>2</cp:revision>
  <cp:lastPrinted>2016-12-06T19:18:00Z</cp:lastPrinted>
  <dcterms:created xsi:type="dcterms:W3CDTF">2016-12-06T19:50:00Z</dcterms:created>
  <dcterms:modified xsi:type="dcterms:W3CDTF">2016-12-06T19:50:00Z</dcterms:modified>
</cp:coreProperties>
</file>